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4DA42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  <w:highlight w:val="yellow"/>
        </w:rPr>
        <w:t>1ST Grade Supply List</w:t>
      </w:r>
    </w:p>
    <w:p w14:paraId="4A761355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No. 2 pencils pack of 12.</w:t>
      </w:r>
    </w:p>
    <w:p w14:paraId="2ED07960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Colored pencils</w:t>
      </w:r>
    </w:p>
    <w:p w14:paraId="0ECD1505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Pencil sharpener (manual with a top to collect shavings)</w:t>
      </w:r>
    </w:p>
    <w:p w14:paraId="6CAC1CAF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Large pink eraser</w:t>
      </w:r>
    </w:p>
    <w:p w14:paraId="21D54470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Ballpoint pens</w:t>
      </w:r>
    </w:p>
    <w:p w14:paraId="0DAF2EAB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Box of crayons</w:t>
      </w:r>
    </w:p>
    <w:p w14:paraId="149E0F85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Dry Erase Markers</w:t>
      </w:r>
    </w:p>
    <w:p w14:paraId="0EC61A0A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Water-based markers</w:t>
      </w:r>
    </w:p>
    <w:p w14:paraId="60E1B85D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2 composition notebooks</w:t>
      </w:r>
    </w:p>
    <w:p w14:paraId="4E6AB39B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Pocket folders (Red/ Blue)</w:t>
      </w:r>
    </w:p>
    <w:p w14:paraId="6E7929C2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Box for storing items (Teachers recommend one that’s 8 x 5 inches and 2 inches deep to hold pencils, crayons, erasers and scissors.)</w:t>
      </w:r>
    </w:p>
    <w:p w14:paraId="3943D942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Highlighters</w:t>
      </w:r>
    </w:p>
    <w:p w14:paraId="7AF29476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Index cards, ruled and unruled (for making flash cards)</w:t>
      </w:r>
    </w:p>
    <w:p w14:paraId="47366AC1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Construction paper</w:t>
      </w:r>
    </w:p>
    <w:p w14:paraId="0DAA3992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Ruler with English and metric measurements</w:t>
      </w:r>
    </w:p>
    <w:p w14:paraId="566F4624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Glue sticks and Scotch tape</w:t>
      </w:r>
    </w:p>
    <w:p w14:paraId="05E2C473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Scissors (blunt end for younger kids)</w:t>
      </w:r>
    </w:p>
    <w:p w14:paraId="67971C6F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Watercolor paints</w:t>
      </w:r>
    </w:p>
    <w:p w14:paraId="2B2AB20E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2 Bottles of Hand sanitizer</w:t>
      </w:r>
    </w:p>
    <w:p w14:paraId="1FFD93DC" w14:textId="77777777" w:rsidR="00FD6D4E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Water Bottle</w:t>
      </w:r>
    </w:p>
    <w:p w14:paraId="1D9F3888" w14:textId="5E1E316B" w:rsidR="00E25927" w:rsidRPr="00FD6D4E" w:rsidRDefault="00FD6D4E" w:rsidP="00FD6D4E">
      <w:pPr>
        <w:rPr>
          <w:sz w:val="28"/>
          <w:szCs w:val="28"/>
        </w:rPr>
      </w:pPr>
      <w:r w:rsidRPr="00FD6D4E">
        <w:rPr>
          <w:sz w:val="28"/>
          <w:szCs w:val="28"/>
        </w:rPr>
        <w:t>2 Containers of Lysol Wipe</w:t>
      </w:r>
    </w:p>
    <w:sectPr w:rsidR="00E25927" w:rsidRPr="00FD6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4E"/>
    <w:rsid w:val="005B08F3"/>
    <w:rsid w:val="00E25927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0AB2"/>
  <w15:chartTrackingRefBased/>
  <w15:docId w15:val="{7CFAAB7D-900C-4132-BED2-0742382C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D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D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D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D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D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D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D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 JACKSON</dc:creator>
  <cp:keywords/>
  <dc:description/>
  <cp:lastModifiedBy>ELIZABETH R JACKSON</cp:lastModifiedBy>
  <cp:revision>1</cp:revision>
  <dcterms:created xsi:type="dcterms:W3CDTF">2025-06-27T16:41:00Z</dcterms:created>
  <dcterms:modified xsi:type="dcterms:W3CDTF">2025-06-27T16:43:00Z</dcterms:modified>
</cp:coreProperties>
</file>